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E7" w:rsidRDefault="00E41EE7">
      <w:pPr>
        <w:spacing w:line="287" w:lineRule="auto"/>
        <w:ind w:left="4320"/>
        <w:rPr>
          <w:rFonts w:ascii="Courier New" w:hAnsi="Courier New" w:cs="Courier New"/>
          <w:b/>
          <w:bCs/>
          <w:u w:val="single"/>
        </w:rPr>
      </w:pPr>
    </w:p>
    <w:p w:rsidR="007E50D2" w:rsidRDefault="007E50D2">
      <w:pPr>
        <w:spacing w:line="287" w:lineRule="auto"/>
        <w:ind w:left="4320"/>
        <w:rPr>
          <w:rFonts w:ascii="Courier New" w:hAnsi="Courier New" w:cs="Courier New"/>
          <w:b/>
          <w:bCs/>
          <w:u w:val="single"/>
        </w:rPr>
      </w:pPr>
    </w:p>
    <w:p w:rsidR="007E50D2" w:rsidRDefault="007E50D2">
      <w:pPr>
        <w:spacing w:line="287" w:lineRule="auto"/>
        <w:ind w:left="4320"/>
        <w:rPr>
          <w:rFonts w:ascii="Courier New" w:hAnsi="Courier New" w:cs="Courier New"/>
          <w:b/>
          <w:bCs/>
        </w:rPr>
      </w:pPr>
    </w:p>
    <w:p w:rsidR="00E41EE7" w:rsidRDefault="00E41EE7">
      <w:pPr>
        <w:spacing w:line="287" w:lineRule="auto"/>
        <w:rPr>
          <w:rFonts w:ascii="Courier New" w:hAnsi="Courier New" w:cs="Courier New"/>
          <w:b/>
          <w:bCs/>
        </w:rPr>
      </w:pPr>
    </w:p>
    <w:p w:rsidR="00E41EE7" w:rsidRDefault="00E41EE7">
      <w:pPr>
        <w:tabs>
          <w:tab w:val="left" w:pos="-81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34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BILL NO.  </w:t>
      </w:r>
      <w:r>
        <w:rPr>
          <w:rFonts w:ascii="Courier New" w:hAnsi="Courier New" w:cs="Courier New"/>
          <w:b/>
          <w:bCs/>
          <w:u w:val="single"/>
        </w:rPr>
        <w:t xml:space="preserve">     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  <w:t>INTRODUCED BY COUNCIL</w:t>
      </w:r>
    </w:p>
    <w:p w:rsidR="00E41EE7" w:rsidRDefault="00E41EE7">
      <w:pPr>
        <w:tabs>
          <w:tab w:val="left" w:pos="-81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34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rFonts w:ascii="Courier New" w:hAnsi="Courier New" w:cs="Courier New"/>
          <w:b/>
          <w:bCs/>
        </w:rPr>
      </w:pPr>
    </w:p>
    <w:p w:rsidR="006A6B61" w:rsidRDefault="00E41EE7" w:rsidP="006A6B61">
      <w:pPr>
        <w:tabs>
          <w:tab w:val="left" w:pos="-81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34"/>
          <w:tab w:val="left" w:pos="6654"/>
        </w:tabs>
        <w:spacing w:line="287" w:lineRule="auto"/>
        <w:ind w:left="6654" w:hanging="6654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ORDINANCE NO.  </w:t>
      </w:r>
      <w:r>
        <w:rPr>
          <w:rFonts w:ascii="Courier New" w:hAnsi="Courier New" w:cs="Courier New"/>
          <w:b/>
          <w:bCs/>
          <w:u w:val="single"/>
        </w:rPr>
        <w:t xml:space="preserve">    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="0030359B">
        <w:rPr>
          <w:rFonts w:ascii="Courier New" w:hAnsi="Courier New" w:cs="Courier New"/>
          <w:b/>
          <w:bCs/>
        </w:rPr>
        <w:t>PCN11017</w:t>
      </w:r>
      <w:r w:rsidR="006A6B61">
        <w:rPr>
          <w:rFonts w:ascii="Courier New" w:hAnsi="Courier New" w:cs="Courier New"/>
          <w:b/>
          <w:bCs/>
        </w:rPr>
        <w:t xml:space="preserve"> -</w:t>
      </w:r>
      <w:r w:rsidR="006A6B61">
        <w:rPr>
          <w:rFonts w:ascii="Courier New" w:hAnsi="Courier New" w:cs="Courier New"/>
          <w:b/>
          <w:bCs/>
        </w:rPr>
        <w:tab/>
      </w:r>
      <w:r w:rsidR="0030359B">
        <w:rPr>
          <w:rFonts w:ascii="Courier New" w:hAnsi="Courier New" w:cs="Courier New"/>
          <w:b/>
        </w:rPr>
        <w:t>Galloway Trust</w:t>
      </w:r>
    </w:p>
    <w:p w:rsidR="002A41C4" w:rsidRDefault="002A41C4">
      <w:pPr>
        <w:tabs>
          <w:tab w:val="left" w:pos="-81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34"/>
          <w:tab w:val="left" w:pos="6654"/>
        </w:tabs>
        <w:spacing w:line="287" w:lineRule="auto"/>
        <w:rPr>
          <w:rFonts w:ascii="Courier New" w:hAnsi="Courier New" w:cs="Courier New"/>
          <w:b/>
          <w:bCs/>
        </w:rPr>
      </w:pPr>
    </w:p>
    <w:p w:rsidR="006749FC" w:rsidRPr="00453C98" w:rsidRDefault="00453C98" w:rsidP="009A654C">
      <w:pPr>
        <w:tabs>
          <w:tab w:val="left" w:pos="-1440"/>
        </w:tabs>
        <w:rPr>
          <w:rFonts w:ascii="Courier New" w:hAnsi="Courier New" w:cs="Courier New"/>
          <w:b/>
          <w:bCs/>
        </w:rPr>
      </w:pPr>
      <w:r w:rsidRPr="00453C98">
        <w:rPr>
          <w:rFonts w:ascii="Courier New" w:hAnsi="Courier New" w:cs="Courier New"/>
          <w:b/>
          <w:bCs/>
        </w:rPr>
        <w:t>A GENERAL ORDINANCE PROVIDING FOR THE REZONING OF CERTAIN LANDS</w:t>
      </w:r>
      <w:r w:rsidR="0030359B">
        <w:rPr>
          <w:rFonts w:ascii="Courier New" w:hAnsi="Courier New" w:cs="Courier New"/>
          <w:b/>
          <w:bCs/>
        </w:rPr>
        <w:t xml:space="preserve"> FROM I/T (INDUSTRIAL/TRANSITIONAL OVERLAY) TO I (INDUSTRIAL)</w:t>
      </w:r>
      <w:r w:rsidRPr="00453C98">
        <w:rPr>
          <w:rFonts w:ascii="Courier New" w:hAnsi="Courier New" w:cs="Courier New"/>
          <w:b/>
          <w:bCs/>
        </w:rPr>
        <w:t>,</w:t>
      </w:r>
      <w:r w:rsidR="0030359B">
        <w:rPr>
          <w:rFonts w:ascii="Courier New" w:hAnsi="Courier New" w:cs="Courier New"/>
          <w:b/>
          <w:bCs/>
        </w:rPr>
        <w:t xml:space="preserve"> FOR THREE PARCELS TOTALING 17,511 SQUARE FEET LOCATED AT 1933 FRAZER AVENUE IN SPARKS, NEVADA</w:t>
      </w:r>
      <w:r w:rsidRPr="00453C98">
        <w:rPr>
          <w:rFonts w:ascii="Courier New" w:hAnsi="Courier New" w:cs="Courier New"/>
          <w:b/>
          <w:bCs/>
        </w:rPr>
        <w:t xml:space="preserve"> AND PROVIDING OTHER MATTERS PROPERLY RELATING THERETO.</w:t>
      </w:r>
    </w:p>
    <w:p w:rsidR="002A41C4" w:rsidRDefault="002A41C4" w:rsidP="006749FC">
      <w:pPr>
        <w:tabs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pos="6300"/>
          <w:tab w:val="left" w:pos="6990"/>
          <w:tab w:val="left" w:pos="7920"/>
          <w:tab w:val="left" w:pos="8640"/>
          <w:tab w:val="left" w:pos="9360"/>
        </w:tabs>
        <w:spacing w:line="264" w:lineRule="auto"/>
        <w:jc w:val="both"/>
        <w:rPr>
          <w:rFonts w:ascii="Courier New" w:hAnsi="Courier New" w:cs="Courier New"/>
          <w:b/>
          <w:bCs/>
        </w:rPr>
      </w:pPr>
    </w:p>
    <w:p w:rsidR="006749FC" w:rsidRDefault="006749FC" w:rsidP="006749FC">
      <w:pPr>
        <w:tabs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pos="6300"/>
          <w:tab w:val="left" w:pos="6990"/>
          <w:tab w:val="left" w:pos="7920"/>
          <w:tab w:val="left" w:pos="8640"/>
          <w:tab w:val="left" w:pos="9360"/>
        </w:tabs>
        <w:spacing w:line="264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THE CITY COUNCIL OF THE CITY OF SPARKS DOES ORDAIN:</w:t>
      </w:r>
    </w:p>
    <w:p w:rsidR="0030359B" w:rsidRDefault="006749FC" w:rsidP="006749FC">
      <w:pPr>
        <w:tabs>
          <w:tab w:val="left" w:pos="-1080"/>
          <w:tab w:val="left" w:pos="-720"/>
          <w:tab w:val="left" w:pos="0"/>
          <w:tab w:val="left" w:pos="990"/>
        </w:tabs>
        <w:spacing w:line="264" w:lineRule="auto"/>
        <w:ind w:firstLine="99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SECTION 1:</w:t>
      </w:r>
      <w:r>
        <w:rPr>
          <w:rFonts w:ascii="Courier New" w:hAnsi="Courier New" w:cs="Courier New"/>
        </w:rPr>
        <w:t xml:space="preserve"> The property described in Exhibit </w:t>
      </w:r>
      <w:r w:rsidR="008E3015">
        <w:rPr>
          <w:rFonts w:ascii="Courier New" w:hAnsi="Courier New" w:cs="Courier New"/>
        </w:rPr>
        <w:t>“</w:t>
      </w:r>
      <w:r w:rsidR="00A76DDE">
        <w:rPr>
          <w:rFonts w:ascii="Courier New" w:hAnsi="Courier New" w:cs="Courier New"/>
        </w:rPr>
        <w:t>A</w:t>
      </w:r>
      <w:r w:rsidR="008E3015">
        <w:rPr>
          <w:rFonts w:ascii="Courier New" w:hAnsi="Courier New" w:cs="Courier New"/>
        </w:rPr>
        <w:t>”</w:t>
      </w:r>
      <w:r>
        <w:rPr>
          <w:rFonts w:ascii="Courier New" w:hAnsi="Courier New" w:cs="Courier New"/>
        </w:rPr>
        <w:t xml:space="preserve"> </w:t>
      </w:r>
      <w:r w:rsidR="00A76DDE">
        <w:rPr>
          <w:rFonts w:ascii="Courier New" w:hAnsi="Courier New" w:cs="Courier New"/>
        </w:rPr>
        <w:t xml:space="preserve">and </w:t>
      </w:r>
      <w:r w:rsidR="00D2589E">
        <w:rPr>
          <w:rFonts w:ascii="Courier New" w:hAnsi="Courier New" w:cs="Courier New"/>
        </w:rPr>
        <w:t xml:space="preserve">depicted in Exhibit ‘B’ </w:t>
      </w:r>
      <w:r>
        <w:rPr>
          <w:rFonts w:ascii="Courier New" w:hAnsi="Courier New" w:cs="Courier New"/>
        </w:rPr>
        <w:t xml:space="preserve">which </w:t>
      </w:r>
      <w:r w:rsidR="001F4FBD">
        <w:rPr>
          <w:rFonts w:ascii="Courier New" w:hAnsi="Courier New" w:cs="Courier New"/>
        </w:rPr>
        <w:t>is</w:t>
      </w:r>
      <w:r>
        <w:rPr>
          <w:rFonts w:ascii="Courier New" w:hAnsi="Courier New" w:cs="Courier New"/>
        </w:rPr>
        <w:t xml:space="preserve"> attached hereto and incorporated herein by reference, situated in the City of Sparks, County of Washoe, State of Nevada, is hereby changed from </w:t>
      </w:r>
      <w:r w:rsidR="0030359B">
        <w:rPr>
          <w:rFonts w:ascii="Courier New" w:hAnsi="Courier New" w:cs="Courier New"/>
        </w:rPr>
        <w:t>I/T</w:t>
      </w:r>
      <w:r w:rsidR="00453C98" w:rsidRPr="00453C98">
        <w:rPr>
          <w:rFonts w:ascii="Courier New" w:hAnsi="Courier New" w:cs="Courier New"/>
        </w:rPr>
        <w:t xml:space="preserve"> (</w:t>
      </w:r>
      <w:r w:rsidR="0030359B">
        <w:rPr>
          <w:rFonts w:ascii="Courier New" w:hAnsi="Courier New" w:cs="Courier New"/>
        </w:rPr>
        <w:t xml:space="preserve">Industrial/Transitional Overlay) </w:t>
      </w:r>
      <w:r w:rsidR="00453C98" w:rsidRPr="00453C98">
        <w:rPr>
          <w:rFonts w:ascii="Courier New" w:hAnsi="Courier New" w:cs="Courier New"/>
        </w:rPr>
        <w:t xml:space="preserve">to </w:t>
      </w:r>
      <w:r w:rsidR="0030359B">
        <w:rPr>
          <w:rFonts w:ascii="Courier New" w:hAnsi="Courier New" w:cs="Courier New"/>
        </w:rPr>
        <w:t>I</w:t>
      </w:r>
      <w:r w:rsidR="00453C98" w:rsidRPr="00453C98">
        <w:rPr>
          <w:rFonts w:ascii="Courier New" w:hAnsi="Courier New" w:cs="Courier New"/>
        </w:rPr>
        <w:t xml:space="preserve"> (</w:t>
      </w:r>
      <w:r w:rsidR="0030359B">
        <w:rPr>
          <w:rFonts w:ascii="Courier New" w:hAnsi="Courier New" w:cs="Courier New"/>
        </w:rPr>
        <w:t>Industrial</w:t>
      </w:r>
      <w:r w:rsidR="00453C98" w:rsidRPr="00453C98">
        <w:rPr>
          <w:rFonts w:ascii="Courier New" w:hAnsi="Courier New" w:cs="Courier New"/>
        </w:rPr>
        <w:t xml:space="preserve">). </w:t>
      </w:r>
    </w:p>
    <w:p w:rsidR="006749FC" w:rsidRDefault="006749FC" w:rsidP="006749FC">
      <w:pPr>
        <w:tabs>
          <w:tab w:val="left" w:pos="-1080"/>
          <w:tab w:val="left" w:pos="-720"/>
          <w:tab w:val="left" w:pos="0"/>
          <w:tab w:val="left" w:pos="990"/>
        </w:tabs>
        <w:spacing w:line="264" w:lineRule="auto"/>
        <w:ind w:firstLine="99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SECTION 2:</w:t>
      </w:r>
      <w:r>
        <w:rPr>
          <w:rFonts w:ascii="Courier New" w:hAnsi="Courier New" w:cs="Courier New"/>
        </w:rPr>
        <w:t xml:space="preserve"> The zoning map of the City of Sparks is hereby amended in accordance with the rezoning herein.</w:t>
      </w:r>
    </w:p>
    <w:p w:rsidR="006749FC" w:rsidRDefault="006749FC" w:rsidP="002A41C4">
      <w:pPr>
        <w:tabs>
          <w:tab w:val="left" w:pos="-1080"/>
          <w:tab w:val="left" w:pos="-720"/>
          <w:tab w:val="left" w:pos="0"/>
          <w:tab w:val="left" w:pos="990"/>
        </w:tabs>
        <w:spacing w:line="264" w:lineRule="auto"/>
        <w:ind w:firstLine="99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SECTION 3:</w:t>
      </w:r>
      <w:r>
        <w:rPr>
          <w:rFonts w:ascii="Courier New" w:hAnsi="Courier New" w:cs="Courier New"/>
        </w:rPr>
        <w:t xml:space="preserve"> All ordinances or parts of ordinances in conflict herewith are hereby repealed.</w:t>
      </w:r>
    </w:p>
    <w:p w:rsidR="002A41C4" w:rsidRDefault="002A41C4" w:rsidP="002A41C4">
      <w:pPr>
        <w:tabs>
          <w:tab w:val="left" w:pos="-1080"/>
          <w:tab w:val="left" w:pos="-720"/>
          <w:tab w:val="left" w:pos="0"/>
          <w:tab w:val="left" w:pos="990"/>
        </w:tabs>
        <w:spacing w:line="264" w:lineRule="auto"/>
        <w:ind w:firstLine="99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SECTION 4:</w:t>
      </w:r>
      <w:r>
        <w:rPr>
          <w:rFonts w:ascii="Courier New" w:hAnsi="Courier New" w:cs="Courier New"/>
        </w:rPr>
        <w:t xml:space="preserve"> The City Clerk is instructed and authorized to publish the title to this ordinance as provided by law and to record the plan certified herein as provided by law.</w:t>
      </w:r>
    </w:p>
    <w:p w:rsidR="006749FC" w:rsidRDefault="006749FC" w:rsidP="002A41C4">
      <w:pPr>
        <w:tabs>
          <w:tab w:val="left" w:pos="-1080"/>
          <w:tab w:val="left" w:pos="-720"/>
          <w:tab w:val="left" w:pos="0"/>
          <w:tab w:val="left" w:pos="990"/>
        </w:tabs>
        <w:spacing w:line="264" w:lineRule="auto"/>
        <w:ind w:firstLine="99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SECTION 5:</w:t>
      </w:r>
      <w:r>
        <w:rPr>
          <w:rFonts w:ascii="Courier New" w:hAnsi="Courier New" w:cs="Courier New"/>
        </w:rPr>
        <w:t xml:space="preserve"> This ordinance shall become effective upon passage, approval, publication.</w:t>
      </w:r>
    </w:p>
    <w:p w:rsidR="006749FC" w:rsidRDefault="006749FC" w:rsidP="006749FC">
      <w:pPr>
        <w:tabs>
          <w:tab w:val="left" w:pos="-1080"/>
          <w:tab w:val="left" w:pos="-720"/>
          <w:tab w:val="left" w:pos="0"/>
          <w:tab w:val="left" w:pos="990"/>
        </w:tabs>
        <w:spacing w:line="264" w:lineRule="auto"/>
        <w:jc w:val="both"/>
        <w:rPr>
          <w:rFonts w:ascii="Courier New" w:hAnsi="Courier New" w:cs="Courier New"/>
        </w:rPr>
        <w:sectPr w:rsidR="006749FC" w:rsidSect="002A41C4">
          <w:footerReference w:type="default" r:id="rId6"/>
          <w:pgSz w:w="12240" w:h="15840"/>
          <w:pgMar w:top="3240" w:right="1440" w:bottom="1440" w:left="1440" w:header="4320" w:footer="1440" w:gutter="0"/>
          <w:cols w:space="720"/>
          <w:noEndnote/>
        </w:sectPr>
      </w:pPr>
    </w:p>
    <w:p w:rsidR="006749FC" w:rsidRDefault="006749FC" w:rsidP="006749FC">
      <w:pPr>
        <w:tabs>
          <w:tab w:val="left" w:pos="-1080"/>
          <w:tab w:val="left" w:pos="-720"/>
          <w:tab w:val="left" w:pos="0"/>
          <w:tab w:val="left" w:pos="990"/>
        </w:tabs>
        <w:spacing w:line="264" w:lineRule="auto"/>
        <w:ind w:firstLine="99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lastRenderedPageBreak/>
        <w:t>SECTION 6:</w:t>
      </w:r>
      <w:r>
        <w:rPr>
          <w:rFonts w:ascii="Courier New" w:hAnsi="Courier New" w:cs="Courier New"/>
        </w:rPr>
        <w:t xml:space="preserve"> The provis</w:t>
      </w:r>
      <w:r w:rsidR="00A76DDE">
        <w:rPr>
          <w:rFonts w:ascii="Courier New" w:hAnsi="Courier New" w:cs="Courier New"/>
        </w:rPr>
        <w:t>ions of this ordinance shall be</w:t>
      </w:r>
      <w:r w:rsidR="002A41C4">
        <w:rPr>
          <w:rFonts w:ascii="Courier New" w:hAnsi="Courier New" w:cs="Courier New"/>
        </w:rPr>
        <w:t xml:space="preserve">      </w:t>
      </w:r>
      <w:r w:rsidR="00A76DDE">
        <w:rPr>
          <w:rFonts w:ascii="Courier New" w:hAnsi="Courier New" w:cs="Courier New"/>
        </w:rPr>
        <w:t xml:space="preserve">  </w:t>
      </w:r>
      <w:r w:rsidR="002A41C4">
        <w:rPr>
          <w:rFonts w:ascii="Courier New" w:hAnsi="Courier New" w:cs="Courier New"/>
        </w:rPr>
        <w:t>li</w:t>
      </w:r>
      <w:r w:rsidR="00A76DDE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erally construed to effectively carry out its purposes in the interest of the public health, safety, welfare and convenience.</w:t>
      </w:r>
    </w:p>
    <w:p w:rsidR="006749FC" w:rsidRDefault="008E3015" w:rsidP="008E3015">
      <w:pPr>
        <w:tabs>
          <w:tab w:val="left" w:pos="-1080"/>
          <w:tab w:val="left" w:pos="-720"/>
          <w:tab w:val="left" w:pos="0"/>
          <w:tab w:val="left" w:pos="990"/>
        </w:tabs>
        <w:spacing w:line="264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6749FC">
        <w:rPr>
          <w:rFonts w:ascii="Courier New" w:hAnsi="Courier New" w:cs="Courier New"/>
          <w:b/>
          <w:bCs/>
        </w:rPr>
        <w:t xml:space="preserve">SECTION 7: </w:t>
      </w:r>
      <w:r w:rsidR="006749FC">
        <w:rPr>
          <w:rFonts w:ascii="Courier New" w:hAnsi="Courier New" w:cs="Courier New"/>
        </w:rPr>
        <w:t xml:space="preserve">If any subsection, phrase, sentence or portion of this section is for any reason held invalid or unconstitutional by any court of competent jurisdiction, such portion shall be deemed a separate, distinct and independent provision, and such holding </w:t>
      </w:r>
      <w:r w:rsidR="006749FC">
        <w:rPr>
          <w:rFonts w:ascii="Courier New" w:hAnsi="Courier New" w:cs="Courier New"/>
        </w:rPr>
        <w:lastRenderedPageBreak/>
        <w:t>shall not affect the validity of the remaining portions.</w:t>
      </w:r>
    </w:p>
    <w:p w:rsidR="006749FC" w:rsidRDefault="006749FC" w:rsidP="006749FC">
      <w:pPr>
        <w:tabs>
          <w:tab w:val="left" w:pos="-1080"/>
          <w:tab w:val="left" w:pos="-720"/>
          <w:tab w:val="left" w:pos="0"/>
          <w:tab w:val="left" w:pos="990"/>
        </w:tabs>
        <w:spacing w:line="264" w:lineRule="auto"/>
        <w:ind w:firstLine="99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SECTION 8:</w:t>
      </w:r>
      <w:r>
        <w:rPr>
          <w:rFonts w:ascii="Courier New" w:hAnsi="Courier New" w:cs="Courier New"/>
        </w:rPr>
        <w:t xml:space="preserve"> The City Council finds that this ordinance is not likely to impose a direct and significant economic burden upon a business or directly restrict the formation, operation or expansion of a business, or is otherwise exempt from Nevada Revised Statutes Chapter 237.</w:t>
      </w:r>
    </w:p>
    <w:p w:rsidR="00E41EE7" w:rsidRDefault="00E41EE7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rPr>
          <w:rFonts w:ascii="Courier New" w:hAnsi="Courier New" w:cs="Courier New"/>
        </w:rPr>
      </w:pPr>
    </w:p>
    <w:p w:rsidR="00E41EE7" w:rsidRDefault="00E41EE7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ind w:firstLine="99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PASSED AND ADOPTED</w:t>
      </w:r>
      <w:r>
        <w:rPr>
          <w:rFonts w:ascii="Courier New" w:hAnsi="Courier New" w:cs="Courier New"/>
        </w:rPr>
        <w:t xml:space="preserve"> this </w:t>
      </w:r>
      <w:r>
        <w:rPr>
          <w:rFonts w:ascii="Courier New" w:hAnsi="Courier New" w:cs="Courier New"/>
          <w:u w:val="single"/>
        </w:rPr>
        <w:t xml:space="preserve">     </w:t>
      </w:r>
      <w:r>
        <w:rPr>
          <w:rFonts w:ascii="Courier New" w:hAnsi="Courier New" w:cs="Courier New"/>
        </w:rPr>
        <w:t xml:space="preserve"> day of </w:t>
      </w:r>
      <w:r>
        <w:rPr>
          <w:rFonts w:ascii="Courier New" w:hAnsi="Courier New" w:cs="Courier New"/>
          <w:u w:val="single"/>
        </w:rPr>
        <w:t xml:space="preserve">                  </w:t>
      </w:r>
      <w:r w:rsidR="0030359B">
        <w:rPr>
          <w:rFonts w:ascii="Courier New" w:hAnsi="Courier New" w:cs="Courier New"/>
        </w:rPr>
        <w:t>, 2011</w:t>
      </w:r>
      <w:r>
        <w:rPr>
          <w:rFonts w:ascii="Courier New" w:hAnsi="Courier New" w:cs="Courier New"/>
        </w:rPr>
        <w:t>, by the following vote of the City Council:</w:t>
      </w:r>
    </w:p>
    <w:p w:rsidR="00E41EE7" w:rsidRDefault="00E41EE7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ind w:firstLine="99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AYES:</w:t>
      </w:r>
      <w:r>
        <w:rPr>
          <w:rFonts w:ascii="Courier New" w:hAnsi="Courier New" w:cs="Courier New"/>
          <w:b/>
          <w:bCs/>
          <w:u w:val="single"/>
        </w:rPr>
        <w:t xml:space="preserve">                                          </w:t>
      </w:r>
    </w:p>
    <w:p w:rsidR="00E41EE7" w:rsidRDefault="00E41EE7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ind w:firstLine="99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NAYS:</w:t>
      </w:r>
      <w:r>
        <w:rPr>
          <w:rFonts w:ascii="Courier New" w:hAnsi="Courier New" w:cs="Courier New"/>
          <w:b/>
          <w:bCs/>
          <w:u w:val="single"/>
        </w:rPr>
        <w:t xml:space="preserve">                                          </w:t>
      </w:r>
    </w:p>
    <w:p w:rsidR="00E41EE7" w:rsidRDefault="00E41EE7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ind w:firstLine="99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ABSENT:</w:t>
      </w:r>
      <w:r>
        <w:rPr>
          <w:rFonts w:ascii="Courier New" w:hAnsi="Courier New" w:cs="Courier New"/>
          <w:b/>
          <w:bCs/>
          <w:u w:val="single"/>
        </w:rPr>
        <w:t xml:space="preserve">                                        </w:t>
      </w:r>
    </w:p>
    <w:p w:rsidR="00E41EE7" w:rsidRDefault="00E41EE7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ind w:firstLine="99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ABSTAIN: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u w:val="single"/>
        </w:rPr>
        <w:t xml:space="preserve">                                      </w:t>
      </w:r>
    </w:p>
    <w:p w:rsidR="00E41EE7" w:rsidRDefault="00E41EE7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pacing w:line="287" w:lineRule="auto"/>
        <w:ind w:firstLine="99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APPROVED </w:t>
      </w:r>
      <w:r>
        <w:rPr>
          <w:rFonts w:ascii="Courier New" w:hAnsi="Courier New" w:cs="Courier New"/>
        </w:rPr>
        <w:t xml:space="preserve">this </w:t>
      </w:r>
      <w:r>
        <w:rPr>
          <w:rFonts w:ascii="Courier New" w:hAnsi="Courier New" w:cs="Courier New"/>
          <w:u w:val="single"/>
        </w:rPr>
        <w:t xml:space="preserve">      </w:t>
      </w:r>
      <w:r>
        <w:rPr>
          <w:rFonts w:ascii="Courier New" w:hAnsi="Courier New" w:cs="Courier New"/>
        </w:rPr>
        <w:t xml:space="preserve">  day of </w:t>
      </w:r>
      <w:r>
        <w:rPr>
          <w:rFonts w:ascii="Courier New" w:hAnsi="Courier New" w:cs="Courier New"/>
          <w:u w:val="single"/>
        </w:rPr>
        <w:t xml:space="preserve">                          </w:t>
      </w:r>
      <w:r w:rsidR="0030359B">
        <w:rPr>
          <w:rFonts w:ascii="Courier New" w:hAnsi="Courier New" w:cs="Courier New"/>
        </w:rPr>
        <w:t>, 2011</w:t>
      </w:r>
      <w:r>
        <w:rPr>
          <w:rFonts w:ascii="Courier New" w:hAnsi="Courier New" w:cs="Courier New"/>
        </w:rPr>
        <w:t xml:space="preserve"> by:</w:t>
      </w:r>
    </w:p>
    <w:p w:rsidR="00E41EE7" w:rsidRDefault="00E41EE7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pacing w:line="287" w:lineRule="auto"/>
        <w:ind w:firstLine="486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u w:val="single"/>
        </w:rPr>
        <w:t xml:space="preserve">                          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="00BD19D3">
        <w:rPr>
          <w:rFonts w:ascii="Courier New" w:hAnsi="Courier New" w:cs="Courier New"/>
          <w:b/>
          <w:bCs/>
        </w:rPr>
        <w:t xml:space="preserve">    </w:t>
      </w:r>
      <w:r w:rsidR="00482515">
        <w:rPr>
          <w:rFonts w:ascii="Courier New" w:hAnsi="Courier New" w:cs="Courier New"/>
          <w:b/>
          <w:bCs/>
        </w:rPr>
        <w:t>GENO MARTINI</w:t>
      </w:r>
      <w:r>
        <w:rPr>
          <w:rFonts w:ascii="Courier New" w:hAnsi="Courier New" w:cs="Courier New"/>
          <w:b/>
          <w:bCs/>
        </w:rPr>
        <w:t>, Mayor</w:t>
      </w:r>
    </w:p>
    <w:p w:rsidR="00E41EE7" w:rsidRDefault="00E41EE7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pacing w:line="287" w:lineRule="auto"/>
        <w:rPr>
          <w:rFonts w:ascii="Courier New" w:hAnsi="Courier New" w:cs="Courier New"/>
          <w:b/>
          <w:bCs/>
        </w:rPr>
      </w:pPr>
    </w:p>
    <w:p w:rsidR="009A654C" w:rsidRDefault="009A654C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pacing w:line="287" w:lineRule="auto"/>
        <w:rPr>
          <w:rFonts w:ascii="Courier New" w:hAnsi="Courier New" w:cs="Courier New"/>
          <w:b/>
          <w:bCs/>
        </w:rPr>
      </w:pPr>
    </w:p>
    <w:p w:rsidR="009A654C" w:rsidRDefault="009A654C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pacing w:line="287" w:lineRule="auto"/>
        <w:rPr>
          <w:rFonts w:ascii="Courier New" w:hAnsi="Courier New" w:cs="Courier New"/>
          <w:b/>
          <w:bCs/>
        </w:rPr>
      </w:pPr>
    </w:p>
    <w:p w:rsidR="009A654C" w:rsidRDefault="009A654C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pacing w:line="287" w:lineRule="auto"/>
        <w:rPr>
          <w:rFonts w:ascii="Courier New" w:hAnsi="Courier New" w:cs="Courier New"/>
          <w:b/>
          <w:bCs/>
        </w:rPr>
      </w:pPr>
    </w:p>
    <w:p w:rsidR="009A654C" w:rsidRDefault="009A654C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pacing w:line="287" w:lineRule="auto"/>
        <w:rPr>
          <w:rFonts w:ascii="Courier New" w:hAnsi="Courier New" w:cs="Courier New"/>
          <w:b/>
          <w:bCs/>
        </w:rPr>
      </w:pPr>
    </w:p>
    <w:p w:rsidR="009A654C" w:rsidRDefault="009A654C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pacing w:line="287" w:lineRule="auto"/>
        <w:rPr>
          <w:rFonts w:ascii="Courier New" w:hAnsi="Courier New" w:cs="Courier New"/>
          <w:b/>
          <w:bCs/>
        </w:rPr>
      </w:pPr>
    </w:p>
    <w:p w:rsidR="00E41EE7" w:rsidRDefault="00E41EE7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pacing w:line="287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ATTEST: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  <w:t>APPROVED AS TO FORM &amp; LEGALITY:</w:t>
      </w:r>
    </w:p>
    <w:p w:rsidR="00E41EE7" w:rsidRDefault="00E41EE7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pacing w:line="287" w:lineRule="auto"/>
        <w:rPr>
          <w:rFonts w:ascii="Courier New" w:hAnsi="Courier New" w:cs="Courier New"/>
          <w:b/>
          <w:bCs/>
        </w:rPr>
      </w:pPr>
    </w:p>
    <w:p w:rsidR="00E41EE7" w:rsidRDefault="00E41EE7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pacing w:line="287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bCs/>
          <w:u w:val="single"/>
        </w:rPr>
        <w:t xml:space="preserve">                       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="00BD19D3">
        <w:rPr>
          <w:rFonts w:ascii="Courier New" w:hAnsi="Courier New" w:cs="Courier New"/>
          <w:b/>
          <w:bCs/>
        </w:rPr>
        <w:t>______________________</w:t>
      </w:r>
      <w:r w:rsidR="00BD19D3">
        <w:rPr>
          <w:rFonts w:ascii="Courier New" w:hAnsi="Courier New" w:cs="Courier New"/>
          <w:b/>
          <w:bCs/>
          <w:u w:val="single"/>
        </w:rPr>
        <w:t>_________</w:t>
      </w:r>
      <w:r>
        <w:rPr>
          <w:rFonts w:ascii="Courier New" w:hAnsi="Courier New" w:cs="Courier New"/>
          <w:b/>
          <w:bCs/>
          <w:u w:val="single"/>
        </w:rPr>
        <w:t xml:space="preserve"> </w:t>
      </w:r>
      <w:r w:rsidR="00047803">
        <w:rPr>
          <w:rFonts w:ascii="Courier New" w:hAnsi="Courier New" w:cs="Courier New"/>
          <w:b/>
          <w:bCs/>
        </w:rPr>
        <w:t>Linda Patterson</w:t>
      </w:r>
      <w:r>
        <w:rPr>
          <w:rFonts w:ascii="Courier New" w:hAnsi="Courier New" w:cs="Courier New"/>
          <w:b/>
          <w:bCs/>
        </w:rPr>
        <w:t>, City Clerk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b/>
          <w:bCs/>
        </w:rPr>
        <w:tab/>
        <w:t>CHESTER H. ADAMS, City Attorney</w:t>
      </w:r>
    </w:p>
    <w:sectPr w:rsidR="00E41EE7" w:rsidSect="00E41EE7">
      <w:footerReference w:type="default" r:id="rId7"/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E4F" w:rsidRDefault="00125E4F">
      <w:r>
        <w:separator/>
      </w:r>
    </w:p>
  </w:endnote>
  <w:endnote w:type="continuationSeparator" w:id="0">
    <w:p w:rsidR="00125E4F" w:rsidRDefault="00125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A3" w:rsidRDefault="007342A3">
    <w:pPr>
      <w:spacing w:line="240" w:lineRule="exact"/>
    </w:pPr>
  </w:p>
  <w:p w:rsidR="007342A3" w:rsidRDefault="007342A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A3" w:rsidRDefault="007342A3">
    <w:pPr>
      <w:spacing w:line="240" w:lineRule="exact"/>
    </w:pPr>
  </w:p>
  <w:p w:rsidR="007342A3" w:rsidRDefault="007342A3">
    <w:pPr>
      <w:framePr w:w="9361" w:wrap="notBeside" w:vAnchor="text" w:hAnchor="text" w:x="1" w:y="1"/>
      <w:jc w:val="center"/>
      <w:rPr>
        <w:b/>
        <w:bCs/>
        <w:sz w:val="20"/>
        <w:szCs w:val="20"/>
      </w:rPr>
    </w:pPr>
  </w:p>
  <w:p w:rsidR="007342A3" w:rsidRDefault="007342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E4F" w:rsidRDefault="00125E4F">
      <w:r>
        <w:separator/>
      </w:r>
    </w:p>
  </w:footnote>
  <w:footnote w:type="continuationSeparator" w:id="0">
    <w:p w:rsidR="00125E4F" w:rsidRDefault="00125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EE7"/>
    <w:rsid w:val="00047803"/>
    <w:rsid w:val="00050192"/>
    <w:rsid w:val="000B5FFC"/>
    <w:rsid w:val="000C05F0"/>
    <w:rsid w:val="000C6982"/>
    <w:rsid w:val="000D1BAE"/>
    <w:rsid w:val="000E23BE"/>
    <w:rsid w:val="00125E4F"/>
    <w:rsid w:val="00141C51"/>
    <w:rsid w:val="0017300D"/>
    <w:rsid w:val="001A23D1"/>
    <w:rsid w:val="001A45E9"/>
    <w:rsid w:val="001C2882"/>
    <w:rsid w:val="001C5C8B"/>
    <w:rsid w:val="001F1E90"/>
    <w:rsid w:val="001F4FBD"/>
    <w:rsid w:val="0022615B"/>
    <w:rsid w:val="00233A98"/>
    <w:rsid w:val="0028367F"/>
    <w:rsid w:val="002A41C4"/>
    <w:rsid w:val="002D333B"/>
    <w:rsid w:val="0030359B"/>
    <w:rsid w:val="00345B5D"/>
    <w:rsid w:val="00356A5D"/>
    <w:rsid w:val="00362D9F"/>
    <w:rsid w:val="003D2AB0"/>
    <w:rsid w:val="00451AAC"/>
    <w:rsid w:val="00453C98"/>
    <w:rsid w:val="00482515"/>
    <w:rsid w:val="00511FF5"/>
    <w:rsid w:val="00513911"/>
    <w:rsid w:val="00535101"/>
    <w:rsid w:val="005D2AA8"/>
    <w:rsid w:val="005D4830"/>
    <w:rsid w:val="00655826"/>
    <w:rsid w:val="006749FC"/>
    <w:rsid w:val="00696C1E"/>
    <w:rsid w:val="006A6B61"/>
    <w:rsid w:val="007300DB"/>
    <w:rsid w:val="007342A3"/>
    <w:rsid w:val="00773C6B"/>
    <w:rsid w:val="007B62FF"/>
    <w:rsid w:val="007E50D2"/>
    <w:rsid w:val="007F51AC"/>
    <w:rsid w:val="008436C0"/>
    <w:rsid w:val="0087603C"/>
    <w:rsid w:val="008D046A"/>
    <w:rsid w:val="008E3015"/>
    <w:rsid w:val="008F0196"/>
    <w:rsid w:val="0090209E"/>
    <w:rsid w:val="009A654C"/>
    <w:rsid w:val="009B1CC2"/>
    <w:rsid w:val="00A264A6"/>
    <w:rsid w:val="00A76DDE"/>
    <w:rsid w:val="00B22DEB"/>
    <w:rsid w:val="00B32F16"/>
    <w:rsid w:val="00B74EAA"/>
    <w:rsid w:val="00B92C19"/>
    <w:rsid w:val="00BD19D3"/>
    <w:rsid w:val="00C00ADA"/>
    <w:rsid w:val="00D0359A"/>
    <w:rsid w:val="00D06903"/>
    <w:rsid w:val="00D2589E"/>
    <w:rsid w:val="00D338D3"/>
    <w:rsid w:val="00DC6F3F"/>
    <w:rsid w:val="00DE767F"/>
    <w:rsid w:val="00E21F53"/>
    <w:rsid w:val="00E35329"/>
    <w:rsid w:val="00E41EE7"/>
    <w:rsid w:val="00E83F9A"/>
    <w:rsid w:val="00E87E35"/>
    <w:rsid w:val="00F20308"/>
    <w:rsid w:val="00F34732"/>
    <w:rsid w:val="00F5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1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F51AC"/>
  </w:style>
  <w:style w:type="paragraph" w:styleId="Header">
    <w:name w:val="header"/>
    <w:basedOn w:val="Normal"/>
    <w:rsid w:val="00BD19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19D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EFFECTIVE DATE        </vt:lpstr>
    </vt:vector>
  </TitlesOfParts>
  <Company>The City of Sparks, Nevada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EFFECTIVE DATE        </dc:title>
  <dc:subject/>
  <dc:creator>Information Technology</dc:creator>
  <cp:keywords/>
  <dc:description/>
  <cp:lastModifiedBy>Information Technology</cp:lastModifiedBy>
  <cp:revision>2</cp:revision>
  <cp:lastPrinted>2009-06-12T21:56:00Z</cp:lastPrinted>
  <dcterms:created xsi:type="dcterms:W3CDTF">2011-09-22T21:50:00Z</dcterms:created>
  <dcterms:modified xsi:type="dcterms:W3CDTF">2011-09-22T21:50:00Z</dcterms:modified>
</cp:coreProperties>
</file>